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D5C1D" w14:textId="77777777" w:rsidR="00432F57" w:rsidRPr="00432F57" w:rsidRDefault="00432F57" w:rsidP="00432F57">
      <w:pPr>
        <w:widowControl/>
        <w:spacing w:before="420" w:after="510" w:line="660" w:lineRule="atLeast"/>
        <w:jc w:val="left"/>
        <w:outlineLvl w:val="0"/>
        <w:rPr>
          <w:rFonts w:ascii="微软雅黑" w:eastAsia="微软雅黑" w:hAnsi="微软雅黑" w:cs="宋体"/>
          <w:color w:val="333333"/>
          <w:kern w:val="36"/>
          <w:sz w:val="48"/>
          <w:szCs w:val="48"/>
        </w:rPr>
      </w:pPr>
      <w:r w:rsidRPr="00432F57">
        <w:rPr>
          <w:rFonts w:ascii="微软雅黑" w:eastAsia="微软雅黑" w:hAnsi="微软雅黑" w:cs="宋体" w:hint="eastAsia"/>
          <w:color w:val="333333"/>
          <w:kern w:val="36"/>
          <w:sz w:val="48"/>
          <w:szCs w:val="48"/>
        </w:rPr>
        <w:t>2020年“宪法宣传周”，弘扬宪法精神！</w:t>
      </w:r>
    </w:p>
    <w:p w14:paraId="7685E693"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2020年12月4日，</w:t>
      </w:r>
    </w:p>
    <w:p w14:paraId="09EB820D"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是我国第七个国家宪法日。</w:t>
      </w:r>
    </w:p>
    <w:p w14:paraId="2AE8EEE3"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2020年11月30日-12月6日，</w:t>
      </w:r>
    </w:p>
    <w:p w14:paraId="45213CDA"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是第三个“宪法宣传周”。</w:t>
      </w:r>
    </w:p>
    <w:p w14:paraId="27284E7D"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今年宣传周主题为</w:t>
      </w:r>
    </w:p>
    <w:p w14:paraId="5057DC56"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“深入学习宣传习近平法治思想</w:t>
      </w:r>
    </w:p>
    <w:p w14:paraId="55ACC1A8"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大力弘扬宪法精神”</w:t>
      </w:r>
    </w:p>
    <w:p w14:paraId="5F8E31E1" w14:textId="5C1F5E27" w:rsidR="00432F57" w:rsidRPr="00432F57" w:rsidRDefault="00432F57" w:rsidP="00432F57">
      <w:pPr>
        <w:widowControl/>
        <w:jc w:val="left"/>
        <w:rPr>
          <w:rFonts w:ascii="宋体" w:eastAsia="宋体" w:hAnsi="宋体" w:cs="宋体"/>
          <w:kern w:val="0"/>
          <w:sz w:val="24"/>
          <w:szCs w:val="24"/>
        </w:rPr>
      </w:pPr>
      <w:r w:rsidRPr="00432F57">
        <w:rPr>
          <w:rFonts w:ascii="宋体" w:eastAsia="宋体" w:hAnsi="宋体" w:cs="宋体"/>
          <w:noProof/>
          <w:kern w:val="0"/>
          <w:sz w:val="24"/>
          <w:szCs w:val="24"/>
        </w:rPr>
        <w:lastRenderedPageBreak/>
        <w:drawing>
          <wp:inline distT="0" distB="0" distL="0" distR="0" wp14:anchorId="227AF1A3" wp14:editId="78D34588">
            <wp:extent cx="5274310" cy="80098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8009890"/>
                    </a:xfrm>
                    <a:prstGeom prst="rect">
                      <a:avLst/>
                    </a:prstGeom>
                    <a:noFill/>
                    <a:ln>
                      <a:noFill/>
                    </a:ln>
                  </pic:spPr>
                </pic:pic>
              </a:graphicData>
            </a:graphic>
          </wp:inline>
        </w:drawing>
      </w:r>
      <w:r w:rsidRPr="00432F57">
        <w:rPr>
          <w:rFonts w:ascii="宋体" w:eastAsia="宋体" w:hAnsi="宋体" w:cs="宋体"/>
          <w:noProof/>
          <w:kern w:val="0"/>
          <w:sz w:val="24"/>
          <w:szCs w:val="24"/>
        </w:rPr>
        <w:lastRenderedPageBreak/>
        <w:drawing>
          <wp:inline distT="0" distB="0" distL="0" distR="0" wp14:anchorId="6194C31E" wp14:editId="4F6B8ABC">
            <wp:extent cx="5274310" cy="806386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8063865"/>
                    </a:xfrm>
                    <a:prstGeom prst="rect">
                      <a:avLst/>
                    </a:prstGeom>
                    <a:noFill/>
                    <a:ln>
                      <a:noFill/>
                    </a:ln>
                  </pic:spPr>
                </pic:pic>
              </a:graphicData>
            </a:graphic>
          </wp:inline>
        </w:drawing>
      </w:r>
      <w:r w:rsidRPr="00432F57">
        <w:rPr>
          <w:rFonts w:ascii="宋体" w:eastAsia="宋体" w:hAnsi="宋体" w:cs="宋体"/>
          <w:noProof/>
          <w:kern w:val="0"/>
          <w:sz w:val="24"/>
          <w:szCs w:val="24"/>
        </w:rPr>
        <w:lastRenderedPageBreak/>
        <w:drawing>
          <wp:inline distT="0" distB="0" distL="0" distR="0" wp14:anchorId="230E4BFD" wp14:editId="1A5952E2">
            <wp:extent cx="5274310" cy="81172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8117205"/>
                    </a:xfrm>
                    <a:prstGeom prst="rect">
                      <a:avLst/>
                    </a:prstGeom>
                    <a:noFill/>
                    <a:ln>
                      <a:noFill/>
                    </a:ln>
                  </pic:spPr>
                </pic:pic>
              </a:graphicData>
            </a:graphic>
          </wp:inline>
        </w:drawing>
      </w:r>
      <w:r w:rsidRPr="00432F57">
        <w:rPr>
          <w:rFonts w:ascii="微软雅黑" w:eastAsia="微软雅黑" w:hAnsi="微软雅黑" w:cs="宋体" w:hint="eastAsia"/>
          <w:color w:val="333333"/>
          <w:spacing w:val="8"/>
          <w:kern w:val="0"/>
          <w:sz w:val="24"/>
          <w:szCs w:val="24"/>
          <w:shd w:val="clear" w:color="auto" w:fill="FFFFFF"/>
        </w:rPr>
        <w:t>一、宪法是什么？</w:t>
      </w:r>
    </w:p>
    <w:p w14:paraId="6D1C7B7F"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lastRenderedPageBreak/>
        <w:t>《中华人民共和国宪法》是我国的根本大法，是治国安邦的总章程。宪法规定国家最根本的经济、政治和社会制度，以及国家机构组织和活动的基本原则。</w:t>
      </w:r>
    </w:p>
    <w:p w14:paraId="78BAB384"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宪法具有最高的法律效力，是制定其他法律的依据。所有的法律都要诞生在宪法之下，服从于宪法精神。</w:t>
      </w:r>
    </w:p>
    <w:p w14:paraId="2D85BCE0"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二、新中国宪法的发展历程</w:t>
      </w:r>
    </w:p>
    <w:p w14:paraId="7EABA2D4"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中华人民共和国成立后，曾于1954年9月20日、1975年1月17日、1978年3月5日和1982年12月4日通过四个宪法，现行宪法为1982年宪法，并历经1988年、1993年、1999年、2004年、2018年五次修订。</w:t>
      </w:r>
    </w:p>
    <w:p w14:paraId="1992ADD5"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三、设立宪法日的意义</w:t>
      </w:r>
    </w:p>
    <w:p w14:paraId="2B237FF3"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2014年11月1日全国人大常委会表决通过的《关于设立国家宪法日的决定》指出，将每年12月4日定为国家宪法日，建立宪法宣誓制度。在全社会普遍开展宪法教育，弘扬宪法精神。建立宪法宣誓制度，凡经人大及其常委会选举或者任命的国家工作人员正式就职时公开向宪法宣誓。</w:t>
      </w:r>
    </w:p>
    <w:p w14:paraId="0BF05044"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设立“国家宪法日”，是一个重要的仪式，传递的是依宪治国、依宪执政的理念。</w:t>
      </w:r>
    </w:p>
    <w:p w14:paraId="1D440304"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设立国家宪法日，不仅是增加一个纪念日，更要使这一天成为全民的宪法“教育日、普及日、深化日”，形成举国上下尊重宪法、宪法至上、用宪法维护人民权益的社会氛围。</w:t>
      </w:r>
    </w:p>
    <w:p w14:paraId="553480C6"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lastRenderedPageBreak/>
        <w:t>设立国家宪法日，也是让宪法思维内化于所有国家公职人员心中。权力属于人民，权力服从宪法。公职人员只有为人民服务的义务，没有凌驾于人民至上的特权。一切违反宪法和法律的行为都必须予以追究和纠正。</w:t>
      </w:r>
    </w:p>
    <w:p w14:paraId="5A3D2157"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四、宪法宣传周</w:t>
      </w:r>
    </w:p>
    <w:p w14:paraId="7634F8A5"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2018年11月26日，中央宣传部、司法部、全国普法办公室联合发出通知，部署开展2018年“宪法宣传周”活动，2018年12月4日的“宪法宣传周”活动是中国第一个“宪法宣传周”。</w:t>
      </w:r>
    </w:p>
    <w:p w14:paraId="6933BD50"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五、宪法宣誓誓词</w:t>
      </w:r>
    </w:p>
    <w:p w14:paraId="00F28B25" w14:textId="77777777" w:rsidR="00432F57" w:rsidRPr="00432F57" w:rsidRDefault="00432F57" w:rsidP="00432F57">
      <w:pPr>
        <w:widowControl/>
        <w:jc w:val="left"/>
        <w:rPr>
          <w:rFonts w:ascii="宋体" w:eastAsia="宋体" w:hAnsi="宋体" w:cs="宋体"/>
          <w:kern w:val="0"/>
          <w:sz w:val="24"/>
          <w:szCs w:val="24"/>
        </w:rPr>
      </w:pPr>
      <w:r w:rsidRPr="00432F57">
        <w:rPr>
          <w:rFonts w:ascii="微软雅黑" w:eastAsia="微软雅黑" w:hAnsi="微软雅黑" w:cs="宋体" w:hint="eastAsia"/>
          <w:color w:val="333333"/>
          <w:spacing w:val="8"/>
          <w:kern w:val="0"/>
          <w:sz w:val="24"/>
          <w:szCs w:val="24"/>
          <w:shd w:val="clear" w:color="auto" w:fill="FFFFFF"/>
        </w:rPr>
        <w:t>我宣誓：</w:t>
      </w:r>
    </w:p>
    <w:p w14:paraId="42783059" w14:textId="73D0BF30" w:rsidR="001A0BC8" w:rsidRDefault="00432F57" w:rsidP="00432F57">
      <w:r w:rsidRPr="00432F57">
        <w:rPr>
          <w:rFonts w:ascii="微软雅黑" w:eastAsia="微软雅黑" w:hAnsi="微软雅黑" w:cs="宋体" w:hint="eastAsia"/>
          <w:color w:val="333333"/>
          <w:spacing w:val="8"/>
          <w:kern w:val="0"/>
          <w:sz w:val="24"/>
          <w:szCs w:val="24"/>
          <w:shd w:val="clear" w:color="auto" w:fill="FFFFFF"/>
        </w:rPr>
        <w:t>忠于中华人民共和国宪法，维护宪法权威，履行法定职责，忠于祖国、忠于人民，恪尽职守、廉洁奉公，接受人民监督，为建设富强民主文明和谐美丽的社会主义现代化强国努力奋斗。</w:t>
      </w:r>
      <w:bookmarkStart w:id="0" w:name="_GoBack"/>
      <w:bookmarkEnd w:id="0"/>
    </w:p>
    <w:sectPr w:rsidR="001A0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70"/>
    <w:rsid w:val="001A0BC8"/>
    <w:rsid w:val="003557CF"/>
    <w:rsid w:val="00432F57"/>
    <w:rsid w:val="00E3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80F29-D5B5-4A79-9E68-AB8DD96B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32F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F5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989">
      <w:bodyDiv w:val="1"/>
      <w:marLeft w:val="0"/>
      <w:marRight w:val="0"/>
      <w:marTop w:val="0"/>
      <w:marBottom w:val="0"/>
      <w:divBdr>
        <w:top w:val="none" w:sz="0" w:space="0" w:color="auto"/>
        <w:left w:val="none" w:sz="0" w:space="0" w:color="auto"/>
        <w:bottom w:val="none" w:sz="0" w:space="0" w:color="auto"/>
        <w:right w:val="none" w:sz="0" w:space="0" w:color="auto"/>
      </w:divBdr>
    </w:div>
    <w:div w:id="7088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孙会</dc:creator>
  <cp:keywords/>
  <dc:description/>
  <cp:lastModifiedBy>孙会</cp:lastModifiedBy>
  <cp:revision>2</cp:revision>
  <dcterms:created xsi:type="dcterms:W3CDTF">2020-12-07T02:38:00Z</dcterms:created>
  <dcterms:modified xsi:type="dcterms:W3CDTF">2020-12-07T02:38:00Z</dcterms:modified>
</cp:coreProperties>
</file>